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3" w:rsidRDefault="00301D13" w:rsidP="00301D13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tab/>
        <w:t xml:space="preserve">Period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:rsidR="00301D13" w:rsidRDefault="00301D13" w:rsidP="00301D13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rPr>
          <w:u w:val="single"/>
        </w:rPr>
      </w:pPr>
    </w:p>
    <w:p w:rsidR="00301D13" w:rsidRDefault="00301D13" w:rsidP="00301D13">
      <w:pPr>
        <w:pStyle w:val="Heading1"/>
      </w:pPr>
      <w:r>
        <w:t xml:space="preserve">Atomic Structure – </w:t>
      </w:r>
      <w:smartTag w:uri="urn:schemas-microsoft-com:office:smarttags" w:element="country-region">
        <w:smartTag w:uri="urn:schemas-microsoft-com:office:smarttags" w:element="place">
          <w:r>
            <w:t>Ch.</w:t>
          </w:r>
        </w:smartTag>
      </w:smartTag>
      <w:r>
        <w:t xml:space="preserve"> 3</w:t>
      </w:r>
    </w:p>
    <w:p w:rsidR="00301D13" w:rsidRDefault="00301D13" w:rsidP="00301D13">
      <w:pPr>
        <w:pStyle w:val="Heading2"/>
        <w:spacing w:before="120" w:after="60" w:line="240" w:lineRule="auto"/>
      </w:pPr>
      <w:r>
        <w:t>Part A – Subatomic Particles</w:t>
      </w:r>
    </w:p>
    <w:p w:rsidR="00301D13" w:rsidRDefault="00301D13" w:rsidP="00301D13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spacing w:after="120"/>
        <w:jc w:val="both"/>
      </w:pPr>
      <w:r>
        <w:t xml:space="preserve">The table below contains information about several elements.  In each case, enough information has been provided for you to fill in the blanks.  Assume all atoms are neutral. 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221"/>
        <w:gridCol w:w="1221"/>
        <w:gridCol w:w="1221"/>
        <w:gridCol w:w="1221"/>
        <w:gridCol w:w="1221"/>
        <w:gridCol w:w="1221"/>
      </w:tblGrid>
      <w:tr w:rsidR="00301D13">
        <w:trPr>
          <w:trHeight w:val="638"/>
        </w:trPr>
        <w:tc>
          <w:tcPr>
            <w:tcW w:w="2154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Isotope</w:t>
            </w:r>
          </w:p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Nuclear Symbol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Number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Number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 of Protons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  <w:r>
              <w:rPr>
                <w:sz w:val="24"/>
              </w:rPr>
              <w:t>calcium-40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 w:rsidRPr="009F7C96">
              <w:rPr>
                <w:position w:val="-12"/>
                <w:sz w:val="24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7" o:title=""/>
                </v:shape>
                <o:OLEObject Type="Embed" ProgID="Equation.3" ShapeID="_x0000_i1025" DrawAspect="Content" ObjectID="_1442897433" r:id="rId8"/>
              </w:objec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301D13">
        <w:trPr>
          <w:trHeight w:val="750"/>
        </w:trPr>
        <w:tc>
          <w:tcPr>
            <w:tcW w:w="2154" w:type="dxa"/>
            <w:vAlign w:val="center"/>
          </w:tcPr>
          <w:p w:rsidR="00301D13" w:rsidRDefault="00301D13" w:rsidP="00DD154D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301D13" w:rsidRDefault="00301D13" w:rsidP="00DD154D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</w:rPr>
      </w:pPr>
      <w:r>
        <w:rPr>
          <w:b/>
          <w:bCs/>
          <w:smallCaps/>
        </w:rPr>
        <w:t>Part B – Average Atomic Mass</w:t>
      </w:r>
    </w:p>
    <w:p w:rsidR="00301D13" w:rsidRDefault="00301D13" w:rsidP="00301D13">
      <w:pPr>
        <w:numPr>
          <w:ilvl w:val="0"/>
          <w:numId w:val="1"/>
        </w:numPr>
        <w:spacing w:before="60"/>
      </w:pPr>
      <w:r>
        <w:t>Calculate the average atomic mass for neon if its abundance in nature is 90.5% neon-20, 0.3% neon-21, and 9.2% neon-22.</w:t>
      </w:r>
    </w:p>
    <w:p w:rsidR="00301D13" w:rsidRDefault="00301D13" w:rsidP="00301D13"/>
    <w:p w:rsidR="00301D13" w:rsidRDefault="00301D13" w:rsidP="00301D13"/>
    <w:p w:rsidR="00301D13" w:rsidRDefault="00301D13" w:rsidP="00301D13"/>
    <w:p w:rsidR="00301D13" w:rsidRDefault="00301D13" w:rsidP="00301D13"/>
    <w:p w:rsidR="00301D13" w:rsidRDefault="00301D13" w:rsidP="00301D13"/>
    <w:p w:rsidR="00301D13" w:rsidRDefault="00301D13" w:rsidP="00301D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Calculate the average atomic mass of silver if 13 out of 25 atoms are silver-107 and 12 out of 25 atoms are silver-109.</w:t>
      </w: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301D13" w:rsidRDefault="00301D13" w:rsidP="00301D13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  <w:r>
        <w:t>Distinguish between mass number, and average atomic mass.</w:t>
      </w:r>
    </w:p>
    <w:p w:rsidR="00DD154D" w:rsidRPr="00301D13" w:rsidRDefault="00DD154D" w:rsidP="00301D13"/>
    <w:sectPr w:rsidR="00DD154D" w:rsidRPr="00301D13" w:rsidSect="009F7C96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C96" w:rsidRDefault="00091D4E">
      <w:r>
        <w:separator/>
      </w:r>
    </w:p>
  </w:endnote>
  <w:endnote w:type="continuationSeparator" w:id="0">
    <w:p w:rsidR="009F7C96" w:rsidRDefault="0009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4D" w:rsidRDefault="00DD154D">
    <w:pPr>
      <w:pStyle w:val="Footer"/>
    </w:pPr>
    <w:r>
      <w:t xml:space="preserve">Atomic Structure – </w:t>
    </w:r>
    <w:smartTag w:uri="urn:schemas-microsoft-com:office:smarttags" w:element="country-region">
      <w:smartTag w:uri="urn:schemas-microsoft-com:office:smarttags" w:element="place">
        <w:r>
          <w:t>Ch.</w:t>
        </w:r>
      </w:smartTag>
    </w:smartTag>
    <w:r>
      <w:t xml:space="preserve"> 3</w:t>
    </w:r>
    <w:r>
      <w:tab/>
    </w:r>
    <w:r>
      <w:tab/>
    </w:r>
    <w:r w:rsidR="00282600">
      <w:rPr>
        <w:sz w:val="22"/>
      </w:rPr>
      <w:t>M. Shull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C96" w:rsidRDefault="00091D4E">
      <w:r>
        <w:separator/>
      </w:r>
    </w:p>
  </w:footnote>
  <w:footnote w:type="continuationSeparator" w:id="0">
    <w:p w:rsidR="009F7C96" w:rsidRDefault="0009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D13"/>
    <w:rsid w:val="00091D4E"/>
    <w:rsid w:val="00282600"/>
    <w:rsid w:val="00301D13"/>
    <w:rsid w:val="009F7C96"/>
    <w:rsid w:val="00D77C62"/>
    <w:rsid w:val="00DD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9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spacing w:line="360" w:lineRule="auto"/>
      <w:jc w:val="both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9F7C96"/>
    <w:pPr>
      <w:keepNext/>
      <w:tabs>
        <w:tab w:val="left" w:pos="5254"/>
        <w:tab w:val="left" w:pos="5680"/>
        <w:tab w:val="left" w:pos="7100"/>
        <w:tab w:val="left" w:pos="7526"/>
        <w:tab w:val="left" w:pos="936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7C96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rsid w:val="009F7C9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Structure Worksheet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 Worksheet</dc:title>
  <dc:subject/>
  <dc:creator>Mrs. Johannesson</dc:creator>
  <cp:keywords/>
  <dc:description/>
  <cp:lastModifiedBy>Mshull</cp:lastModifiedBy>
  <cp:revision>3</cp:revision>
  <cp:lastPrinted>2013-10-10T11:58:00Z</cp:lastPrinted>
  <dcterms:created xsi:type="dcterms:W3CDTF">2013-10-03T22:48:00Z</dcterms:created>
  <dcterms:modified xsi:type="dcterms:W3CDTF">2013-10-10T12:04:00Z</dcterms:modified>
</cp:coreProperties>
</file>