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CB" w:rsidRDefault="001104CB" w:rsidP="001104CB">
      <w:pPr>
        <w:spacing w:line="240" w:lineRule="auto"/>
        <w:contextualSpacing/>
        <w:rPr>
          <w:sz w:val="20"/>
          <w:szCs w:val="20"/>
        </w:rPr>
      </w:pPr>
      <w:r w:rsidRPr="001104CB">
        <w:rPr>
          <w:b/>
          <w:sz w:val="28"/>
          <w:szCs w:val="28"/>
        </w:rPr>
        <w:t>BALSA BRIDGE PROJECT GUIDELINES</w:t>
      </w:r>
      <w:r>
        <w:rPr>
          <w:b/>
          <w:sz w:val="28"/>
          <w:szCs w:val="28"/>
        </w:rPr>
        <w:t xml:space="preserve">                                                        </w:t>
      </w:r>
      <w:r>
        <w:rPr>
          <w:sz w:val="20"/>
          <w:szCs w:val="20"/>
        </w:rPr>
        <w:t xml:space="preserve"> Physics 2015-2016</w:t>
      </w:r>
    </w:p>
    <w:p w:rsidR="00C820F3" w:rsidRDefault="00C820F3" w:rsidP="001104CB">
      <w:pPr>
        <w:spacing w:line="240" w:lineRule="auto"/>
        <w:contextualSpacing/>
        <w:rPr>
          <w:sz w:val="20"/>
          <w:szCs w:val="20"/>
        </w:rPr>
      </w:pPr>
    </w:p>
    <w:p w:rsidR="00C820F3" w:rsidRDefault="00C820F3" w:rsidP="001104CB">
      <w:pPr>
        <w:spacing w:line="240" w:lineRule="auto"/>
        <w:contextualSpacing/>
        <w:rPr>
          <w:sz w:val="20"/>
          <w:szCs w:val="20"/>
        </w:rPr>
      </w:pPr>
      <w:r w:rsidRPr="00C820F3">
        <w:rPr>
          <w:sz w:val="20"/>
          <w:szCs w:val="20"/>
        </w:rPr>
        <w:t xml:space="preserve">In this project, you will be constructing a bridge using balsa wood and carpenter’s glue. No other supplies can be used in the construction. Your objective is to design and construct a bridge that can span a distance of at least 40 cm and allow for a matchbox car to travel across. The strength of your bridge will be evaluated by comparing the weight that it can suspend to the mass of the bridge itself. Your goal is to design the strongest bridge with the smallest mass. Your bridge will be tested </w:t>
      </w:r>
      <w:r>
        <w:rPr>
          <w:sz w:val="20"/>
          <w:szCs w:val="20"/>
        </w:rPr>
        <w:t xml:space="preserve">in class. </w:t>
      </w:r>
    </w:p>
    <w:p w:rsidR="00C820F3" w:rsidRDefault="00C820F3" w:rsidP="001104CB">
      <w:pPr>
        <w:spacing w:line="240" w:lineRule="auto"/>
        <w:contextualSpacing/>
        <w:rPr>
          <w:sz w:val="20"/>
          <w:szCs w:val="20"/>
        </w:rPr>
      </w:pPr>
    </w:p>
    <w:p w:rsidR="00C820F3" w:rsidRDefault="00C820F3" w:rsidP="001104CB">
      <w:pPr>
        <w:spacing w:line="240" w:lineRule="auto"/>
        <w:contextualSpacing/>
      </w:pPr>
      <w:r>
        <w:t xml:space="preserve">Design: </w:t>
      </w:r>
    </w:p>
    <w:p w:rsidR="00C820F3" w:rsidRDefault="00C820F3" w:rsidP="00C820F3">
      <w:pPr>
        <w:pStyle w:val="ListParagraph"/>
        <w:numPr>
          <w:ilvl w:val="0"/>
          <w:numId w:val="3"/>
        </w:numPr>
        <w:spacing w:line="240" w:lineRule="auto"/>
      </w:pPr>
      <w:r>
        <w:t>Can use a maximum of 10 sticks of balsa wood and carpenter’s glue, no other supplies.</w:t>
      </w:r>
    </w:p>
    <w:p w:rsidR="00C820F3" w:rsidRDefault="001F1FFC" w:rsidP="00C820F3">
      <w:pPr>
        <w:pStyle w:val="ListParagraph"/>
        <w:numPr>
          <w:ilvl w:val="0"/>
          <w:numId w:val="3"/>
        </w:numPr>
        <w:spacing w:line="240" w:lineRule="auto"/>
      </w:pPr>
      <w:r>
        <w:t>Must be a minimum of 35</w:t>
      </w:r>
      <w:r w:rsidR="00C820F3">
        <w:t xml:space="preserve"> cm long. </w:t>
      </w:r>
    </w:p>
    <w:p w:rsidR="001F1FFC" w:rsidRDefault="001F1FFC" w:rsidP="00C820F3">
      <w:pPr>
        <w:pStyle w:val="ListParagraph"/>
        <w:numPr>
          <w:ilvl w:val="0"/>
          <w:numId w:val="3"/>
        </w:numPr>
        <w:spacing w:line="240" w:lineRule="auto"/>
      </w:pPr>
      <w:r w:rsidRPr="001F1FFC">
        <w:rPr>
          <w:u w:val="single"/>
        </w:rPr>
        <w:t>Max height</w:t>
      </w:r>
      <w:r>
        <w:t xml:space="preserve"> – 21 cm </w:t>
      </w:r>
      <w:r w:rsidRPr="001F1FFC">
        <w:rPr>
          <w:u w:val="single"/>
        </w:rPr>
        <w:t>Max Width</w:t>
      </w:r>
      <w:r>
        <w:t xml:space="preserve"> 10 cm</w:t>
      </w:r>
    </w:p>
    <w:p w:rsidR="00C820F3" w:rsidRDefault="00C820F3" w:rsidP="00C820F3">
      <w:pPr>
        <w:pStyle w:val="ListParagraph"/>
        <w:numPr>
          <w:ilvl w:val="0"/>
          <w:numId w:val="3"/>
        </w:numPr>
        <w:spacing w:line="240" w:lineRule="auto"/>
      </w:pPr>
      <w:r>
        <w:t>Must allow for a Matchbox or Hot Wheels car to cross.</w:t>
      </w:r>
    </w:p>
    <w:p w:rsidR="00C820F3" w:rsidRPr="00C820F3" w:rsidRDefault="00C820F3" w:rsidP="00C820F3">
      <w:pPr>
        <w:pStyle w:val="ListParagraph"/>
        <w:numPr>
          <w:ilvl w:val="0"/>
          <w:numId w:val="3"/>
        </w:numPr>
        <w:spacing w:line="240" w:lineRule="auto"/>
      </w:pPr>
      <w:r w:rsidRPr="00C820F3">
        <w:rPr>
          <w:rFonts w:ascii="Calibri" w:eastAsia="Calibri" w:hAnsi="Calibri" w:cs="Arial"/>
        </w:rPr>
        <w:t xml:space="preserve">The total mass of the bridge plus glue must not exceed </w:t>
      </w:r>
      <w:r w:rsidRPr="00C820F3">
        <w:rPr>
          <w:rFonts w:ascii="Calibri" w:eastAsia="Calibri" w:hAnsi="Calibri" w:cs="Arial"/>
          <w:bCs/>
        </w:rPr>
        <w:t>100.0 g</w:t>
      </w:r>
      <w:r w:rsidRPr="00C820F3">
        <w:rPr>
          <w:rFonts w:ascii="Calibri" w:eastAsia="Calibri" w:hAnsi="Calibri" w:cs="Arial"/>
        </w:rPr>
        <w:t>.</w:t>
      </w:r>
    </w:p>
    <w:p w:rsidR="00C820F3" w:rsidRDefault="00C820F3" w:rsidP="00C820F3">
      <w:pPr>
        <w:pStyle w:val="ListParagraph"/>
        <w:numPr>
          <w:ilvl w:val="0"/>
          <w:numId w:val="3"/>
        </w:numPr>
        <w:spacing w:line="240" w:lineRule="auto"/>
      </w:pPr>
      <w:r w:rsidRPr="00C820F3">
        <w:rPr>
          <w:rFonts w:ascii="Calibri" w:eastAsia="Calibri" w:hAnsi="Calibri" w:cs="Times New Roman"/>
        </w:rPr>
        <w:t>No other material other than balsa wood and glue may be attached to final product.</w:t>
      </w:r>
    </w:p>
    <w:p w:rsidR="001F1FFC" w:rsidRPr="001F1FFC" w:rsidRDefault="001F1FFC" w:rsidP="001F1FFC">
      <w:pPr>
        <w:pStyle w:val="ListParagraph"/>
        <w:numPr>
          <w:ilvl w:val="0"/>
          <w:numId w:val="3"/>
        </w:numPr>
        <w:spacing w:after="0" w:line="240" w:lineRule="auto"/>
        <w:rPr>
          <w:rFonts w:ascii="Verdana" w:eastAsia="Times New Roman" w:hAnsi="Verdana" w:cs="Times New Roman"/>
          <w:sz w:val="20"/>
          <w:szCs w:val="20"/>
        </w:rPr>
      </w:pPr>
      <w:r w:rsidRPr="001F1FFC">
        <w:rPr>
          <w:rFonts w:ascii="Verdana" w:eastAsia="Times New Roman" w:hAnsi="Verdana" w:cs="Times New Roman"/>
          <w:sz w:val="20"/>
          <w:szCs w:val="20"/>
        </w:rPr>
        <w:t>No fastening mechanism except mechanical interlock of the balsa pieces or commercial glue is permitted.</w:t>
      </w:r>
    </w:p>
    <w:p w:rsidR="001F1FFC" w:rsidRDefault="001F1FFC" w:rsidP="001F1FFC">
      <w:pPr>
        <w:pStyle w:val="ListParagraph"/>
        <w:numPr>
          <w:ilvl w:val="0"/>
          <w:numId w:val="3"/>
        </w:numPr>
        <w:spacing w:after="0" w:line="240" w:lineRule="auto"/>
        <w:rPr>
          <w:rFonts w:ascii="Verdana" w:eastAsia="Times New Roman" w:hAnsi="Verdana" w:cs="Times New Roman"/>
          <w:sz w:val="20"/>
          <w:szCs w:val="20"/>
        </w:rPr>
      </w:pPr>
      <w:r w:rsidRPr="001F1FFC">
        <w:rPr>
          <w:rFonts w:ascii="Verdana" w:eastAsia="Times New Roman" w:hAnsi="Verdana" w:cs="Times New Roman"/>
          <w:sz w:val="20"/>
          <w:szCs w:val="20"/>
        </w:rPr>
        <w:t>The bridge shall be "free standing".</w:t>
      </w:r>
    </w:p>
    <w:p w:rsidR="001F1FFC" w:rsidRPr="001F1FFC" w:rsidRDefault="001F1FFC" w:rsidP="001F1FFC">
      <w:pPr>
        <w:pStyle w:val="ListParagraph"/>
        <w:spacing w:after="0" w:line="240" w:lineRule="auto"/>
        <w:rPr>
          <w:rFonts w:ascii="Verdana" w:eastAsia="Times New Roman" w:hAnsi="Verdana" w:cs="Times New Roman"/>
          <w:sz w:val="20"/>
          <w:szCs w:val="20"/>
        </w:rPr>
      </w:pPr>
    </w:p>
    <w:p w:rsidR="00C820F3" w:rsidRDefault="00C820F3" w:rsidP="00C820F3">
      <w:pPr>
        <w:spacing w:line="240" w:lineRule="auto"/>
      </w:pPr>
      <w:r>
        <w:t>Testing</w:t>
      </w:r>
    </w:p>
    <w:p w:rsidR="00C820F3" w:rsidRDefault="003C4A78" w:rsidP="00C820F3">
      <w:pPr>
        <w:pStyle w:val="ListParagraph"/>
        <w:numPr>
          <w:ilvl w:val="0"/>
          <w:numId w:val="4"/>
        </w:numPr>
        <w:spacing w:line="240" w:lineRule="auto"/>
      </w:pPr>
      <w:r w:rsidRPr="003C4A78">
        <w:rPr>
          <w:rFonts w:ascii="Calibri" w:eastAsia="Calibri" w:hAnsi="Calibri" w:cs="Times New Roman"/>
        </w:rPr>
        <w:t xml:space="preserve">The bridge pedestals shall be placed on level surfaces separated by approximately </w:t>
      </w:r>
      <w:r w:rsidR="004C4066">
        <w:t>35</w:t>
      </w:r>
      <w:r w:rsidRPr="003C4A78">
        <w:rPr>
          <w:rFonts w:ascii="Calibri" w:eastAsia="Calibri" w:hAnsi="Calibri" w:cs="Times New Roman"/>
        </w:rPr>
        <w:t xml:space="preserve"> cm. These surfaces shall be level with respect to each other.</w:t>
      </w:r>
    </w:p>
    <w:p w:rsidR="004C4066" w:rsidRPr="004C4066" w:rsidRDefault="004C4066" w:rsidP="004C4066">
      <w:pPr>
        <w:pStyle w:val="NormalWeb"/>
        <w:numPr>
          <w:ilvl w:val="0"/>
          <w:numId w:val="4"/>
        </w:numPr>
        <w:rPr>
          <w:rFonts w:ascii="Arial" w:hAnsi="Arial" w:cs="Arial"/>
        </w:rPr>
      </w:pPr>
      <w:r w:rsidRPr="00CB4622">
        <w:rPr>
          <w:rFonts w:ascii="Arial" w:hAnsi="Arial" w:cs="Arial"/>
        </w:rPr>
        <w:t xml:space="preserve">The standard test frame will be placed on the roadway over the centre of the bridge span. </w:t>
      </w:r>
      <w:r>
        <w:rPr>
          <w:rFonts w:ascii="Arial" w:hAnsi="Arial" w:cs="Arial"/>
        </w:rPr>
        <w:t>T</w:t>
      </w:r>
      <w:r w:rsidRPr="004C4066">
        <w:rPr>
          <w:rFonts w:ascii="Arial" w:hAnsi="Arial" w:cs="Arial"/>
        </w:rPr>
        <w:t xml:space="preserve">he load applied to the bridge shall be suspended from a single 1/2 " diameter rod placed in the centre </w:t>
      </w:r>
      <w:r>
        <w:rPr>
          <w:rFonts w:ascii="Arial" w:hAnsi="Arial" w:cs="Arial"/>
        </w:rPr>
        <w:t xml:space="preserve">of your bridge.  </w:t>
      </w:r>
    </w:p>
    <w:p w:rsidR="004C4066" w:rsidRPr="00053E62" w:rsidRDefault="004C4066" w:rsidP="00C820F3">
      <w:pPr>
        <w:pStyle w:val="ListParagraph"/>
        <w:numPr>
          <w:ilvl w:val="0"/>
          <w:numId w:val="4"/>
        </w:numPr>
        <w:spacing w:line="240" w:lineRule="auto"/>
      </w:pPr>
      <w:r w:rsidRPr="004C4066">
        <w:rPr>
          <w:rFonts w:ascii="Calibri" w:eastAsia="Calibri" w:hAnsi="Calibri" w:cs="Times New Roman"/>
        </w:rPr>
        <w:t>A container shall be suspended from the load-supporting frame. To this container (which may be pre-weighted with steel weights as warranted in the opinion of the judge(s)),</w:t>
      </w:r>
      <w:r w:rsidRPr="004C4066">
        <w:rPr>
          <w:rFonts w:ascii="Calibri" w:eastAsia="Calibri" w:hAnsi="Calibri" w:cs="Times New Roman"/>
          <w:bCs/>
        </w:rPr>
        <w:t xml:space="preserve"> water and/or steel weights shall be added at a slow, steady rate, until either an audible cracking sound together with visual evidence indicates the failure of some structural member or glue joint of the bridge, or until a suitable reference point on the roadway at the centre of the span has been lowered by more than 2.0 cm. A </w:t>
      </w:r>
      <w:r w:rsidRPr="004C4066">
        <w:rPr>
          <w:rFonts w:ascii="Calibri" w:eastAsia="Calibri" w:hAnsi="Calibri" w:cs="Times New Roman"/>
        </w:rPr>
        <w:t>competitor</w:t>
      </w:r>
      <w:r w:rsidRPr="004C4066">
        <w:rPr>
          <w:rFonts w:ascii="Calibri" w:eastAsia="Calibri" w:hAnsi="Calibri" w:cs="Times New Roman"/>
          <w:bCs/>
        </w:rPr>
        <w:t xml:space="preserve"> </w:t>
      </w:r>
      <w:r w:rsidRPr="004C4066">
        <w:rPr>
          <w:rFonts w:ascii="Calibri" w:eastAsia="Calibri" w:hAnsi="Calibri" w:cs="Times New Roman"/>
        </w:rPr>
        <w:t xml:space="preserve">may not participate in the addition of weight to his/her own bridge. </w:t>
      </w:r>
      <w:r w:rsidRPr="004C4066">
        <w:rPr>
          <w:rFonts w:ascii="Calibri" w:eastAsia="Calibri" w:hAnsi="Calibri" w:cs="Times New Roman"/>
          <w:bCs/>
        </w:rPr>
        <w:t>All decisions of the judge(s) are final.</w:t>
      </w:r>
    </w:p>
    <w:p w:rsidR="00053E62" w:rsidRDefault="00053E62" w:rsidP="00053E62">
      <w:pPr>
        <w:spacing w:line="240" w:lineRule="auto"/>
      </w:pPr>
      <w:r>
        <w:t>Reporting</w:t>
      </w:r>
    </w:p>
    <w:p w:rsidR="00053E62" w:rsidRPr="00053E62" w:rsidRDefault="00053E62" w:rsidP="00053E62">
      <w:pPr>
        <w:pStyle w:val="Default"/>
        <w:numPr>
          <w:ilvl w:val="0"/>
          <w:numId w:val="7"/>
        </w:numPr>
        <w:rPr>
          <w:sz w:val="23"/>
          <w:szCs w:val="23"/>
        </w:rPr>
      </w:pPr>
      <w:r>
        <w:rPr>
          <w:sz w:val="23"/>
          <w:szCs w:val="23"/>
        </w:rPr>
        <w:t xml:space="preserve">Detailed sketch of bridge on graph paper with dimensions clearly labeled. </w:t>
      </w:r>
    </w:p>
    <w:p w:rsidR="00053E62" w:rsidRPr="00053E62" w:rsidRDefault="00053E62" w:rsidP="00053E62">
      <w:pPr>
        <w:pStyle w:val="Default"/>
        <w:numPr>
          <w:ilvl w:val="0"/>
          <w:numId w:val="7"/>
        </w:numPr>
        <w:rPr>
          <w:sz w:val="23"/>
          <w:szCs w:val="23"/>
        </w:rPr>
      </w:pPr>
      <w:r>
        <w:rPr>
          <w:sz w:val="23"/>
          <w:szCs w:val="23"/>
        </w:rPr>
        <w:t xml:space="preserve">Calculation of the maximum force applied to the bridge at the moment it breaks. </w:t>
      </w:r>
    </w:p>
    <w:p w:rsidR="00053E62" w:rsidRPr="00053E62" w:rsidRDefault="00053E62" w:rsidP="00053E62">
      <w:pPr>
        <w:pStyle w:val="Default"/>
        <w:numPr>
          <w:ilvl w:val="0"/>
          <w:numId w:val="7"/>
        </w:numPr>
        <w:rPr>
          <w:sz w:val="23"/>
          <w:szCs w:val="23"/>
        </w:rPr>
      </w:pPr>
      <w:r>
        <w:rPr>
          <w:sz w:val="23"/>
          <w:szCs w:val="23"/>
        </w:rPr>
        <w:t xml:space="preserve">Calculation of the strength-to-weight ratio ( </w:t>
      </w:r>
      <m:oMath>
        <m:f>
          <m:fPr>
            <m:ctrlPr>
              <w:rPr>
                <w:rFonts w:ascii="Cambria Math" w:hAnsi="Cambria Math"/>
                <w:i/>
                <w:sz w:val="23"/>
                <w:szCs w:val="23"/>
              </w:rPr>
            </m:ctrlPr>
          </m:fPr>
          <m:num>
            <m:r>
              <w:rPr>
                <w:rFonts w:ascii="Cambria Math" w:hAnsi="Cambria Math"/>
                <w:sz w:val="23"/>
                <w:szCs w:val="23"/>
              </w:rPr>
              <m:t>Mass Supported</m:t>
            </m:r>
          </m:num>
          <m:den>
            <m:r>
              <w:rPr>
                <w:rFonts w:ascii="Cambria Math" w:hAnsi="Cambria Math"/>
                <w:sz w:val="23"/>
                <w:szCs w:val="23"/>
              </w:rPr>
              <m:t>Mass of Brdge</m:t>
            </m:r>
          </m:den>
        </m:f>
      </m:oMath>
      <w:r>
        <w:rPr>
          <w:rFonts w:eastAsiaTheme="minorEastAsia"/>
          <w:sz w:val="23"/>
          <w:szCs w:val="23"/>
        </w:rPr>
        <w:t>)</w:t>
      </w:r>
    </w:p>
    <w:p w:rsidR="00053E62" w:rsidRDefault="00053E62" w:rsidP="00053E62">
      <w:pPr>
        <w:pStyle w:val="Default"/>
        <w:numPr>
          <w:ilvl w:val="0"/>
          <w:numId w:val="7"/>
        </w:numPr>
        <w:rPr>
          <w:sz w:val="23"/>
          <w:szCs w:val="23"/>
        </w:rPr>
      </w:pPr>
      <w:r>
        <w:rPr>
          <w:rFonts w:eastAsiaTheme="minorEastAsia"/>
          <w:sz w:val="23"/>
          <w:szCs w:val="23"/>
        </w:rPr>
        <w:t>Lab Report</w:t>
      </w:r>
    </w:p>
    <w:p w:rsidR="00053E62" w:rsidRDefault="00053E62" w:rsidP="00053E62">
      <w:pPr>
        <w:pStyle w:val="ListParagraph"/>
        <w:spacing w:line="240" w:lineRule="auto"/>
      </w:pPr>
    </w:p>
    <w:p w:rsidR="00C41C5D" w:rsidRDefault="00053E62" w:rsidP="00C41C5D">
      <w:pPr>
        <w:spacing w:line="240" w:lineRule="auto"/>
      </w:pPr>
      <w:r>
        <w:rPr>
          <w:noProof/>
        </w:rPr>
        <w:lastRenderedPageBreak/>
        <w:drawing>
          <wp:anchor distT="0" distB="0" distL="114300" distR="114300" simplePos="0" relativeHeight="251658240" behindDoc="0" locked="0" layoutInCell="1" allowOverlap="1">
            <wp:simplePos x="0" y="0"/>
            <wp:positionH relativeFrom="column">
              <wp:posOffset>161925</wp:posOffset>
            </wp:positionH>
            <wp:positionV relativeFrom="paragraph">
              <wp:posOffset>19050</wp:posOffset>
            </wp:positionV>
            <wp:extent cx="5781675" cy="2943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81675" cy="2943225"/>
                    </a:xfrm>
                    <a:prstGeom prst="rect">
                      <a:avLst/>
                    </a:prstGeom>
                    <a:noFill/>
                    <a:ln w="9525">
                      <a:noFill/>
                      <a:miter lim="800000"/>
                      <a:headEnd/>
                      <a:tailEnd/>
                    </a:ln>
                  </pic:spPr>
                </pic:pic>
              </a:graphicData>
            </a:graphic>
          </wp:anchor>
        </w:drawing>
      </w:r>
    </w:p>
    <w:p w:rsidR="00C41C5D" w:rsidRPr="00C41C5D" w:rsidRDefault="00C41C5D" w:rsidP="00C41C5D">
      <w:pPr>
        <w:pStyle w:val="Heading3"/>
        <w:rPr>
          <w:rFonts w:ascii="Arial" w:hAnsi="Arial" w:cs="Arial"/>
          <w:b w:val="0"/>
          <w:sz w:val="20"/>
          <w:szCs w:val="20"/>
        </w:rPr>
      </w:pPr>
      <w:r w:rsidRPr="00C41C5D">
        <w:rPr>
          <w:rFonts w:ascii="Arial" w:hAnsi="Arial" w:cs="Arial"/>
          <w:b w:val="0"/>
          <w:sz w:val="20"/>
          <w:szCs w:val="20"/>
        </w:rPr>
        <w:t>Bridge Building Tip Sheet</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Use a small balsa wood saw (about $3) instead of an </w:t>
      </w:r>
      <w:proofErr w:type="spellStart"/>
      <w:r w:rsidRPr="0048682C">
        <w:rPr>
          <w:rFonts w:ascii="Arial" w:eastAsia="Calibri" w:hAnsi="Arial" w:cs="Arial"/>
          <w:sz w:val="18"/>
          <w:szCs w:val="18"/>
        </w:rPr>
        <w:t>exacto</w:t>
      </w:r>
      <w:proofErr w:type="spellEnd"/>
      <w:r w:rsidRPr="0048682C">
        <w:rPr>
          <w:rFonts w:ascii="Arial" w:eastAsia="Calibri" w:hAnsi="Arial" w:cs="Arial"/>
          <w:sz w:val="18"/>
          <w:szCs w:val="18"/>
        </w:rPr>
        <w:t xml:space="preserve"> knife to make cuts </w:t>
      </w:r>
      <w:r w:rsidR="00BB63B9" w:rsidRPr="0048682C">
        <w:rPr>
          <w:rFonts w:ascii="Arial" w:eastAsia="Calibri" w:hAnsi="Arial" w:cs="Arial"/>
          <w:sz w:val="18"/>
          <w:szCs w:val="18"/>
        </w:rPr>
        <w:t xml:space="preserve"> (that is all on you)</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Cut small notches to connect bridge components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Use a basic carpenter's glue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Yellow glues contain aliphatic resin, used in the majority of winning bridges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Fewer pieces mean fewer problems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Clamp glued pieces for about half an hour (use protective strips to avoid damaging the balsa). If you don't have any clamps you can use clothes pegs. C-type clamps are available quite inexpensively at Canadian Tire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Design for strength at the load application point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Construct roadway of thin, narrow strips of balsa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Don't glue down ends of road ways…they usually bend upwards under load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Roadway must support a small Hot Wheels-type car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Most bridges bend inwards (as viewed from one end); consequently they require horizontal bracing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Write your team number prominently on a main horizontal beam of your bridge and on both sides of the bridge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Do not cover your bridge with any material. Glue should be used only to join components </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Use light sandpaper (number 150 or higher) to gently clean your bridge and remove excess glue</w:t>
      </w:r>
    </w:p>
    <w:p w:rsidR="00C41C5D" w:rsidRPr="0048682C" w:rsidRDefault="00C41C5D" w:rsidP="00C41C5D">
      <w:pPr>
        <w:numPr>
          <w:ilvl w:val="0"/>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bCs/>
          <w:sz w:val="18"/>
          <w:szCs w:val="18"/>
        </w:rPr>
        <w:t>Some common mistakes:</w:t>
      </w:r>
      <w:r w:rsidRPr="0048682C">
        <w:rPr>
          <w:rFonts w:ascii="Arial" w:eastAsia="Calibri" w:hAnsi="Arial" w:cs="Arial"/>
          <w:sz w:val="18"/>
          <w:szCs w:val="18"/>
        </w:rPr>
        <w:t xml:space="preserve"> </w:t>
      </w:r>
    </w:p>
    <w:p w:rsidR="00C41C5D" w:rsidRPr="0048682C" w:rsidRDefault="00C41C5D" w:rsidP="00C41C5D">
      <w:pPr>
        <w:numPr>
          <w:ilvl w:val="1"/>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Using a single sheet of balsa for roadway (solution: cut into strips) </w:t>
      </w:r>
    </w:p>
    <w:p w:rsidR="00C41C5D" w:rsidRPr="0048682C" w:rsidRDefault="00C41C5D" w:rsidP="00C41C5D">
      <w:pPr>
        <w:numPr>
          <w:ilvl w:val="1"/>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Making outside width 5.0 cm instead of inside dimension </w:t>
      </w:r>
    </w:p>
    <w:p w:rsidR="00C41C5D" w:rsidRPr="0048682C" w:rsidRDefault="00C41C5D" w:rsidP="00C41C5D">
      <w:pPr>
        <w:numPr>
          <w:ilvl w:val="1"/>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Making overall length 40 cm instead of span (between pedestals) </w:t>
      </w:r>
    </w:p>
    <w:p w:rsidR="00C41C5D" w:rsidRPr="0048682C" w:rsidRDefault="00C41C5D" w:rsidP="00C41C5D">
      <w:pPr>
        <w:numPr>
          <w:ilvl w:val="1"/>
          <w:numId w:val="5"/>
        </w:numPr>
        <w:spacing w:before="100" w:beforeAutospacing="1" w:after="100" w:afterAutospacing="1" w:line="240" w:lineRule="auto"/>
        <w:rPr>
          <w:rFonts w:ascii="Arial" w:eastAsia="Calibri" w:hAnsi="Arial" w:cs="Arial"/>
          <w:sz w:val="18"/>
          <w:szCs w:val="18"/>
        </w:rPr>
      </w:pPr>
      <w:r w:rsidRPr="0048682C">
        <w:rPr>
          <w:rFonts w:ascii="Arial" w:eastAsia="Calibri" w:hAnsi="Arial" w:cs="Arial"/>
          <w:sz w:val="18"/>
          <w:szCs w:val="18"/>
        </w:rPr>
        <w:t xml:space="preserve">Not allowing room for bolt(s) on test frame </w:t>
      </w:r>
    </w:p>
    <w:p w:rsidR="004C4066" w:rsidRPr="0048682C" w:rsidRDefault="00C41C5D" w:rsidP="004C4066">
      <w:pPr>
        <w:numPr>
          <w:ilvl w:val="1"/>
          <w:numId w:val="5"/>
        </w:numPr>
        <w:spacing w:before="100" w:beforeAutospacing="1" w:after="100" w:afterAutospacing="1" w:line="240" w:lineRule="auto"/>
        <w:rPr>
          <w:rFonts w:ascii="Arial" w:hAnsi="Arial" w:cs="Arial"/>
          <w:sz w:val="18"/>
          <w:szCs w:val="18"/>
        </w:rPr>
      </w:pPr>
      <w:r w:rsidRPr="0048682C">
        <w:rPr>
          <w:rFonts w:ascii="Arial" w:eastAsia="Calibri" w:hAnsi="Arial" w:cs="Arial"/>
          <w:sz w:val="18"/>
          <w:szCs w:val="18"/>
        </w:rPr>
        <w:t>Your bridge will lose weight as it dries (common sense???</w:t>
      </w:r>
    </w:p>
    <w:p w:rsidR="0048682C" w:rsidRPr="0048682C" w:rsidRDefault="004C4066" w:rsidP="0048682C">
      <w:pPr>
        <w:spacing w:before="100" w:beforeAutospacing="1" w:after="100" w:afterAutospacing="1" w:line="240" w:lineRule="auto"/>
        <w:rPr>
          <w:rFonts w:ascii="Arial" w:hAnsi="Arial" w:cs="Arial"/>
          <w:sz w:val="18"/>
          <w:szCs w:val="18"/>
        </w:rPr>
      </w:pPr>
      <w:r w:rsidRPr="0048682C">
        <w:rPr>
          <w:rFonts w:ascii="Arial" w:eastAsia="Calibri" w:hAnsi="Arial" w:cs="Arial"/>
          <w:sz w:val="18"/>
          <w:szCs w:val="18"/>
        </w:rPr>
        <w:t xml:space="preserve">Two 36" sticks of balsa wood 1/8" square may weigh as much as 4 grams, or as little as .5 grams.  Also, balsa wood absorbs water from the air.  Dry wood weighs less, wet wood weighs more.  Think about ways you could get the structure to lose some of the excess water. </w:t>
      </w:r>
    </w:p>
    <w:p w:rsidR="004C4066" w:rsidRPr="0048682C" w:rsidRDefault="004C4066" w:rsidP="0048682C">
      <w:pPr>
        <w:spacing w:before="100" w:beforeAutospacing="1" w:after="100" w:afterAutospacing="1" w:line="240" w:lineRule="auto"/>
        <w:rPr>
          <w:rFonts w:ascii="Arial" w:hAnsi="Arial" w:cs="Arial"/>
          <w:sz w:val="18"/>
          <w:szCs w:val="18"/>
        </w:rPr>
      </w:pPr>
      <w:r w:rsidRPr="0048682C">
        <w:rPr>
          <w:rFonts w:ascii="Arial" w:eastAsia="Calibri" w:hAnsi="Arial" w:cs="Arial"/>
          <w:sz w:val="18"/>
          <w:szCs w:val="18"/>
        </w:rPr>
        <w:t>Look extremely close at a stick of balsa wood: Do the grain lines run parallel with the edges of the stick, or do they cut diagonally across the stick?  Believe it or not, but this does make a substantial difference in how much weight a structure can hold.</w:t>
      </w:r>
    </w:p>
    <w:tbl>
      <w:tblPr>
        <w:tblpPr w:leftFromText="180" w:rightFromText="180" w:vertAnchor="text" w:horzAnchor="margin" w:tblpXSpec="center" w:tblpY="758"/>
        <w:tblW w:w="10623" w:type="dxa"/>
        <w:tblLayout w:type="fixed"/>
        <w:tblCellMar>
          <w:left w:w="0" w:type="dxa"/>
          <w:right w:w="0" w:type="dxa"/>
        </w:tblCellMar>
        <w:tblLook w:val="0000"/>
      </w:tblPr>
      <w:tblGrid>
        <w:gridCol w:w="103"/>
        <w:gridCol w:w="742"/>
        <w:gridCol w:w="5924"/>
        <w:gridCol w:w="124"/>
        <w:gridCol w:w="82"/>
        <w:gridCol w:w="1671"/>
        <w:gridCol w:w="147"/>
        <w:gridCol w:w="82"/>
        <w:gridCol w:w="1589"/>
        <w:gridCol w:w="123"/>
        <w:gridCol w:w="36"/>
      </w:tblGrid>
      <w:tr w:rsidR="00BB63B9" w:rsidTr="00BB63B9">
        <w:tblPrEx>
          <w:tblCellMar>
            <w:top w:w="0" w:type="dxa"/>
            <w:left w:w="0" w:type="dxa"/>
            <w:bottom w:w="0" w:type="dxa"/>
            <w:right w:w="0" w:type="dxa"/>
          </w:tblCellMar>
        </w:tblPrEx>
        <w:trPr>
          <w:trHeight w:val="111"/>
        </w:trPr>
        <w:tc>
          <w:tcPr>
            <w:tcW w:w="103" w:type="dxa"/>
            <w:tcBorders>
              <w:top w:val="single" w:sz="8" w:space="0" w:color="auto"/>
              <w:left w:val="single" w:sz="8" w:space="0" w:color="auto"/>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42" w:type="dxa"/>
            <w:tcBorders>
              <w:top w:val="single" w:sz="8" w:space="0" w:color="auto"/>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4" w:type="dxa"/>
            <w:vMerge w:val="restart"/>
            <w:tcBorders>
              <w:top w:val="single" w:sz="8" w:space="0" w:color="auto"/>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ind w:left="2060"/>
              <w:rPr>
                <w:rFonts w:ascii="Times New Roman" w:hAnsi="Times New Roman" w:cs="Times New Roman"/>
                <w:sz w:val="24"/>
                <w:szCs w:val="24"/>
              </w:rPr>
            </w:pPr>
            <w:r>
              <w:rPr>
                <w:rFonts w:ascii="Calibri" w:hAnsi="Calibri" w:cs="Calibri"/>
                <w:b/>
                <w:bCs/>
                <w:sz w:val="24"/>
                <w:szCs w:val="24"/>
              </w:rPr>
              <w:t>Category</w:t>
            </w:r>
          </w:p>
        </w:tc>
        <w:tc>
          <w:tcPr>
            <w:tcW w:w="124" w:type="dxa"/>
            <w:tcBorders>
              <w:top w:val="single" w:sz="8" w:space="0" w:color="auto"/>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single" w:sz="8" w:space="0" w:color="auto"/>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71" w:type="dxa"/>
            <w:vMerge w:val="restart"/>
            <w:tcBorders>
              <w:top w:val="single" w:sz="8" w:space="0" w:color="auto"/>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4"/>
                <w:szCs w:val="24"/>
              </w:rPr>
              <w:t>Points Received</w:t>
            </w:r>
          </w:p>
        </w:tc>
        <w:tc>
          <w:tcPr>
            <w:tcW w:w="147" w:type="dxa"/>
            <w:tcBorders>
              <w:top w:val="single" w:sz="8" w:space="0" w:color="auto"/>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single" w:sz="8" w:space="0" w:color="auto"/>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89" w:type="dxa"/>
            <w:vMerge w:val="restart"/>
            <w:tcBorders>
              <w:top w:val="single" w:sz="8" w:space="0" w:color="auto"/>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4"/>
                <w:szCs w:val="24"/>
              </w:rPr>
              <w:t>Points Possible</w:t>
            </w:r>
          </w:p>
        </w:tc>
        <w:tc>
          <w:tcPr>
            <w:tcW w:w="123" w:type="dxa"/>
            <w:tcBorders>
              <w:top w:val="single" w:sz="8" w:space="0" w:color="auto"/>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7"/>
        </w:trPr>
        <w:tc>
          <w:tcPr>
            <w:tcW w:w="103" w:type="dxa"/>
            <w:tcBorders>
              <w:top w:val="nil"/>
              <w:left w:val="single" w:sz="8" w:space="0" w:color="auto"/>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42" w:type="dxa"/>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24" w:type="dxa"/>
            <w:vMerge/>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24" w:type="dxa"/>
            <w:tcBorders>
              <w:top w:val="nil"/>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2" w:type="dxa"/>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671" w:type="dxa"/>
            <w:vMerge/>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47" w:type="dxa"/>
            <w:tcBorders>
              <w:top w:val="nil"/>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2" w:type="dxa"/>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589" w:type="dxa"/>
            <w:vMerge/>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23" w:type="dxa"/>
            <w:tcBorders>
              <w:top w:val="nil"/>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4"/>
        </w:trPr>
        <w:tc>
          <w:tcPr>
            <w:tcW w:w="103" w:type="dxa"/>
            <w:tcBorders>
              <w:top w:val="nil"/>
              <w:left w:val="single" w:sz="8" w:space="0" w:color="auto"/>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42" w:type="dxa"/>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924" w:type="dxa"/>
            <w:vMerge/>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4" w:type="dxa"/>
            <w:tcBorders>
              <w:top w:val="nil"/>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2" w:type="dxa"/>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671" w:type="dxa"/>
            <w:vMerge/>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47" w:type="dxa"/>
            <w:tcBorders>
              <w:top w:val="nil"/>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2" w:type="dxa"/>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589" w:type="dxa"/>
            <w:vMerge/>
            <w:tcBorders>
              <w:top w:val="nil"/>
              <w:left w:val="nil"/>
              <w:bottom w:val="nil"/>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3" w:type="dxa"/>
            <w:tcBorders>
              <w:top w:val="nil"/>
              <w:left w:val="nil"/>
              <w:bottom w:val="nil"/>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03"/>
        </w:trPr>
        <w:tc>
          <w:tcPr>
            <w:tcW w:w="103" w:type="dxa"/>
            <w:tcBorders>
              <w:top w:val="nil"/>
              <w:left w:val="single" w:sz="8" w:space="0" w:color="auto"/>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42" w:type="dxa"/>
            <w:tcBorders>
              <w:top w:val="nil"/>
              <w:left w:val="nil"/>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4" w:type="dxa"/>
            <w:tcBorders>
              <w:top w:val="nil"/>
              <w:left w:val="nil"/>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4" w:type="dxa"/>
            <w:tcBorders>
              <w:top w:val="nil"/>
              <w:left w:val="nil"/>
              <w:bottom w:val="single" w:sz="8" w:space="0" w:color="auto"/>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nil"/>
              <w:left w:val="nil"/>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71" w:type="dxa"/>
            <w:tcBorders>
              <w:top w:val="nil"/>
              <w:left w:val="nil"/>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7" w:type="dxa"/>
            <w:tcBorders>
              <w:top w:val="nil"/>
              <w:left w:val="nil"/>
              <w:bottom w:val="single" w:sz="8" w:space="0" w:color="auto"/>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nil"/>
              <w:left w:val="nil"/>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89" w:type="dxa"/>
            <w:tcBorders>
              <w:top w:val="nil"/>
              <w:left w:val="nil"/>
              <w:bottom w:val="single" w:sz="8" w:space="0" w:color="auto"/>
              <w:right w:val="nil"/>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3" w:type="dxa"/>
            <w:tcBorders>
              <w:top w:val="nil"/>
              <w:left w:val="nil"/>
              <w:bottom w:val="single" w:sz="8" w:space="0" w:color="auto"/>
              <w:right w:val="single" w:sz="8" w:space="0" w:color="auto"/>
            </w:tcBorders>
            <w:shd w:val="clear" w:color="auto" w:fill="BFBFBF"/>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324"/>
        </w:trPr>
        <w:tc>
          <w:tcPr>
            <w:tcW w:w="103" w:type="dxa"/>
            <w:tcBorders>
              <w:top w:val="nil"/>
              <w:left w:val="single" w:sz="8" w:space="0" w:color="auto"/>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Design</w:t>
            </w:r>
          </w:p>
        </w:tc>
        <w:tc>
          <w:tcPr>
            <w:tcW w:w="5924"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 w:type="dxa"/>
            <w:tcBorders>
              <w:top w:val="nil"/>
              <w:left w:val="nil"/>
              <w:bottom w:val="nil"/>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03"/>
        </w:trPr>
        <w:tc>
          <w:tcPr>
            <w:tcW w:w="103" w:type="dxa"/>
            <w:tcBorders>
              <w:top w:val="nil"/>
              <w:left w:val="single" w:sz="8" w:space="0" w:color="auto"/>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790" w:type="dxa"/>
            <w:gridSpan w:val="3"/>
            <w:tcBorders>
              <w:top w:val="nil"/>
              <w:left w:val="nil"/>
              <w:bottom w:val="single" w:sz="8" w:space="0" w:color="auto"/>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71"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7" w:type="dxa"/>
            <w:tcBorders>
              <w:top w:val="nil"/>
              <w:left w:val="nil"/>
              <w:bottom w:val="single" w:sz="8" w:space="0" w:color="auto"/>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89"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3" w:type="dxa"/>
            <w:tcBorders>
              <w:top w:val="nil"/>
              <w:left w:val="nil"/>
              <w:bottom w:val="single" w:sz="8" w:space="0" w:color="auto"/>
              <w:right w:val="single" w:sz="8" w:space="0" w:color="auto"/>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6"/>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77" w:lineRule="exact"/>
              <w:rPr>
                <w:rFonts w:ascii="Times New Roman" w:hAnsi="Times New Roman" w:cs="Times New Roman"/>
                <w:sz w:val="24"/>
                <w:szCs w:val="24"/>
              </w:rPr>
            </w:pPr>
            <w:r>
              <w:rPr>
                <w:rFonts w:ascii="Calibri" w:hAnsi="Calibri" w:cs="Calibri"/>
                <w:sz w:val="24"/>
                <w:szCs w:val="24"/>
              </w:rPr>
              <w:t>Bridge meets construction requirements</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3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wide enough to allow car to pass</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5</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1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vMerge w:val="restart"/>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allows car to roll across</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gridSpan w:val="2"/>
            <w:vMerge/>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1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48" w:type="dxa"/>
            <w:gridSpan w:val="2"/>
            <w:vMerge/>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40"/>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long enough to rest on support structures for testing</w:t>
            </w: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7"/>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80" w:lineRule="exact"/>
              <w:rPr>
                <w:rFonts w:ascii="Times New Roman" w:hAnsi="Times New Roman" w:cs="Times New Roman"/>
                <w:sz w:val="24"/>
                <w:szCs w:val="24"/>
              </w:rPr>
            </w:pPr>
            <w:r>
              <w:rPr>
                <w:rFonts w:ascii="Calibri" w:hAnsi="Calibri" w:cs="Calibri"/>
                <w:sz w:val="24"/>
                <w:szCs w:val="24"/>
              </w:rPr>
              <w:t>Creativity</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5</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1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vMerge w:val="restart"/>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bridge has unique characteristics or is an original design</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gridSpan w:val="2"/>
            <w:vMerge/>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21"/>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48" w:type="dxa"/>
            <w:gridSpan w:val="2"/>
            <w:vMerge/>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9"/>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82" w:lineRule="exact"/>
              <w:rPr>
                <w:rFonts w:ascii="Times New Roman" w:hAnsi="Times New Roman" w:cs="Times New Roman"/>
                <w:sz w:val="24"/>
                <w:szCs w:val="24"/>
              </w:rPr>
            </w:pPr>
            <w:r>
              <w:rPr>
                <w:rFonts w:ascii="Calibri" w:hAnsi="Calibri" w:cs="Calibri"/>
                <w:sz w:val="24"/>
                <w:szCs w:val="24"/>
              </w:rPr>
              <w:t>Quality of craftsmanship</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3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wood cut to appropriate length</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w w:val="98"/>
                <w:sz w:val="24"/>
                <w:szCs w:val="24"/>
              </w:rPr>
              <w:t>5</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41"/>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limited glue used at joints</w:t>
            </w: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313"/>
        </w:trPr>
        <w:tc>
          <w:tcPr>
            <w:tcW w:w="103" w:type="dxa"/>
            <w:tcBorders>
              <w:top w:val="nil"/>
              <w:left w:val="single" w:sz="8" w:space="0" w:color="auto"/>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Report</w:t>
            </w:r>
          </w:p>
        </w:tc>
        <w:tc>
          <w:tcPr>
            <w:tcW w:w="5924"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 w:type="dxa"/>
            <w:tcBorders>
              <w:top w:val="nil"/>
              <w:left w:val="nil"/>
              <w:bottom w:val="nil"/>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93"/>
        </w:trPr>
        <w:tc>
          <w:tcPr>
            <w:tcW w:w="103" w:type="dxa"/>
            <w:tcBorders>
              <w:top w:val="nil"/>
              <w:left w:val="single" w:sz="8" w:space="0" w:color="auto"/>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790" w:type="dxa"/>
            <w:gridSpan w:val="3"/>
            <w:tcBorders>
              <w:top w:val="nil"/>
              <w:left w:val="nil"/>
              <w:bottom w:val="single" w:sz="8" w:space="0" w:color="auto"/>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71"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7" w:type="dxa"/>
            <w:tcBorders>
              <w:top w:val="nil"/>
              <w:left w:val="nil"/>
              <w:bottom w:val="single" w:sz="8" w:space="0" w:color="auto"/>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589"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3" w:type="dxa"/>
            <w:tcBorders>
              <w:top w:val="nil"/>
              <w:left w:val="nil"/>
              <w:bottom w:val="single" w:sz="8" w:space="0" w:color="auto"/>
              <w:right w:val="single" w:sz="8" w:space="0" w:color="auto"/>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6"/>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77" w:lineRule="exact"/>
              <w:rPr>
                <w:rFonts w:ascii="Times New Roman" w:hAnsi="Times New Roman" w:cs="Times New Roman"/>
                <w:sz w:val="24"/>
                <w:szCs w:val="24"/>
              </w:rPr>
            </w:pPr>
            <w:r>
              <w:rPr>
                <w:rFonts w:ascii="Calibri" w:hAnsi="Calibri" w:cs="Calibri"/>
                <w:sz w:val="24"/>
                <w:szCs w:val="24"/>
              </w:rPr>
              <w:t>Neat and detailed drawing of bridge</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3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drawn on graph paper</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3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all dimensions clearly labeled</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w w:val="98"/>
                <w:sz w:val="24"/>
                <w:szCs w:val="24"/>
              </w:rPr>
              <w:t>10</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40"/>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4"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use of straight edge</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40"/>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drawn to scale</w:t>
            </w: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7"/>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80" w:lineRule="exact"/>
              <w:rPr>
                <w:rFonts w:ascii="Times New Roman" w:hAnsi="Times New Roman" w:cs="Times New Roman"/>
                <w:sz w:val="24"/>
                <w:szCs w:val="24"/>
              </w:rPr>
            </w:pPr>
            <w:r>
              <w:rPr>
                <w:rFonts w:ascii="Calibri" w:hAnsi="Calibri" w:cs="Calibri"/>
                <w:sz w:val="24"/>
                <w:szCs w:val="24"/>
              </w:rPr>
              <w:t>Organized recording of necessary data</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3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mass of bridge</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w w:val="98"/>
                <w:sz w:val="24"/>
                <w:szCs w:val="24"/>
              </w:rPr>
              <w:t>2</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40"/>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mass held before breaking</w:t>
            </w: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9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Calculation of force applied to bridge</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5</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74"/>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79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0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71" w:type="dxa"/>
            <w:gridSpan w:val="2"/>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315"/>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Calculation of bridge efficiency (strength-to-weight ratio)</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5</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92"/>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79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313"/>
        </w:trPr>
        <w:tc>
          <w:tcPr>
            <w:tcW w:w="103" w:type="dxa"/>
            <w:tcBorders>
              <w:top w:val="nil"/>
              <w:left w:val="single" w:sz="8" w:space="0" w:color="auto"/>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Group Participation</w:t>
            </w:r>
          </w:p>
        </w:tc>
        <w:tc>
          <w:tcPr>
            <w:tcW w:w="8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92"/>
        </w:trPr>
        <w:tc>
          <w:tcPr>
            <w:tcW w:w="103" w:type="dxa"/>
            <w:tcBorders>
              <w:top w:val="nil"/>
              <w:left w:val="single" w:sz="8" w:space="0" w:color="auto"/>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790" w:type="dxa"/>
            <w:gridSpan w:val="3"/>
            <w:tcBorders>
              <w:top w:val="nil"/>
              <w:left w:val="nil"/>
              <w:bottom w:val="single" w:sz="8" w:space="0" w:color="auto"/>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71"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7" w:type="dxa"/>
            <w:tcBorders>
              <w:top w:val="nil"/>
              <w:left w:val="nil"/>
              <w:bottom w:val="single" w:sz="8" w:space="0" w:color="auto"/>
              <w:right w:val="single" w:sz="8" w:space="0" w:color="D9D9D9"/>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589" w:type="dxa"/>
            <w:tcBorders>
              <w:top w:val="nil"/>
              <w:left w:val="nil"/>
              <w:bottom w:val="single" w:sz="8" w:space="0" w:color="auto"/>
              <w:right w:val="nil"/>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3" w:type="dxa"/>
            <w:tcBorders>
              <w:top w:val="nil"/>
              <w:left w:val="nil"/>
              <w:bottom w:val="single" w:sz="8" w:space="0" w:color="auto"/>
              <w:right w:val="single" w:sz="8" w:space="0" w:color="auto"/>
            </w:tcBorders>
            <w:shd w:val="clear" w:color="auto" w:fill="D9D9D9"/>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6"/>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77" w:lineRule="exact"/>
              <w:rPr>
                <w:rFonts w:ascii="Times New Roman" w:hAnsi="Times New Roman" w:cs="Times New Roman"/>
                <w:sz w:val="24"/>
                <w:szCs w:val="24"/>
              </w:rPr>
            </w:pPr>
            <w:r>
              <w:rPr>
                <w:rFonts w:ascii="Calibri" w:hAnsi="Calibri" w:cs="Calibri"/>
                <w:sz w:val="24"/>
                <w:szCs w:val="24"/>
              </w:rPr>
              <w:t>All group members worked cooperatively to produce bridge and</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3</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1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report</w:t>
            </w:r>
          </w:p>
        </w:tc>
        <w:tc>
          <w:tcPr>
            <w:tcW w:w="5924"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gridSpan w:val="2"/>
            <w:vMerge/>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21"/>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924"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27"/>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80" w:lineRule="exact"/>
              <w:rPr>
                <w:rFonts w:ascii="Times New Roman" w:hAnsi="Times New Roman" w:cs="Times New Roman"/>
                <w:sz w:val="24"/>
                <w:szCs w:val="24"/>
              </w:rPr>
            </w:pPr>
            <w:r>
              <w:rPr>
                <w:rFonts w:ascii="Calibri" w:hAnsi="Calibri" w:cs="Calibri"/>
                <w:sz w:val="24"/>
                <w:szCs w:val="24"/>
              </w:rPr>
              <w:t>Bridge and report completed on time</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3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effective use of class time</w:t>
            </w: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w w:val="98"/>
                <w:sz w:val="24"/>
                <w:szCs w:val="24"/>
              </w:rPr>
              <w:t>10</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1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val="restart"/>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o</w:t>
            </w:r>
          </w:p>
        </w:tc>
        <w:tc>
          <w:tcPr>
            <w:tcW w:w="6048" w:type="dxa"/>
            <w:gridSpan w:val="2"/>
            <w:vMerge w:val="restart"/>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research completed before construction began</w:t>
            </w:r>
          </w:p>
        </w:tc>
        <w:tc>
          <w:tcPr>
            <w:tcW w:w="1900" w:type="dxa"/>
            <w:gridSpan w:val="3"/>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gridSpan w:val="2"/>
            <w:vMerge/>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18"/>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42" w:type="dxa"/>
            <w:vMerge/>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48" w:type="dxa"/>
            <w:gridSpan w:val="2"/>
            <w:vMerge/>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89"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243"/>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790" w:type="dxa"/>
            <w:gridSpan w:val="3"/>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94" w:lineRule="exact"/>
              <w:ind w:left="360"/>
              <w:rPr>
                <w:rFonts w:ascii="Times New Roman" w:hAnsi="Times New Roman" w:cs="Times New Roman"/>
                <w:sz w:val="24"/>
                <w:szCs w:val="24"/>
              </w:rPr>
            </w:pPr>
            <w:r>
              <w:rPr>
                <w:rFonts w:ascii="Courier New" w:hAnsi="Courier New" w:cs="Courier New"/>
                <w:sz w:val="24"/>
                <w:szCs w:val="24"/>
              </w:rPr>
              <w:t xml:space="preserve">o  </w:t>
            </w:r>
            <w:r>
              <w:rPr>
                <w:rFonts w:ascii="Calibri" w:hAnsi="Calibri" w:cs="Calibri"/>
                <w:sz w:val="24"/>
                <w:szCs w:val="24"/>
              </w:rPr>
              <w:t>work completed outside of class if necessary</w:t>
            </w: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333"/>
        </w:trPr>
        <w:tc>
          <w:tcPr>
            <w:tcW w:w="103" w:type="dxa"/>
            <w:tcBorders>
              <w:top w:val="nil"/>
              <w:left w:val="single" w:sz="8" w:space="0" w:color="auto"/>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TOTAL</w:t>
            </w:r>
          </w:p>
        </w:tc>
        <w:tc>
          <w:tcPr>
            <w:tcW w:w="5924"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7"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71" w:type="dxa"/>
            <w:gridSpan w:val="2"/>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4"/>
                <w:szCs w:val="24"/>
              </w:rPr>
              <w:t>50</w:t>
            </w:r>
          </w:p>
        </w:tc>
        <w:tc>
          <w:tcPr>
            <w:tcW w:w="123" w:type="dxa"/>
            <w:tcBorders>
              <w:top w:val="nil"/>
              <w:left w:val="nil"/>
              <w:bottom w:val="nil"/>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B63B9" w:rsidTr="00BB63B9">
        <w:tblPrEx>
          <w:tblCellMar>
            <w:top w:w="0" w:type="dxa"/>
            <w:left w:w="0" w:type="dxa"/>
            <w:bottom w:w="0" w:type="dxa"/>
            <w:right w:w="0" w:type="dxa"/>
          </w:tblCellMar>
        </w:tblPrEx>
        <w:trPr>
          <w:trHeight w:val="109"/>
        </w:trPr>
        <w:tc>
          <w:tcPr>
            <w:tcW w:w="103" w:type="dxa"/>
            <w:tcBorders>
              <w:top w:val="nil"/>
              <w:left w:val="single" w:sz="8" w:space="0" w:color="auto"/>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4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4"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4"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71"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7"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89" w:type="dxa"/>
            <w:tcBorders>
              <w:top w:val="nil"/>
              <w:left w:val="nil"/>
              <w:bottom w:val="single" w:sz="8" w:space="0" w:color="auto"/>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3" w:type="dxa"/>
            <w:tcBorders>
              <w:top w:val="nil"/>
              <w:left w:val="nil"/>
              <w:bottom w:val="single" w:sz="8" w:space="0" w:color="auto"/>
              <w:right w:val="single" w:sz="8" w:space="0" w:color="auto"/>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 w:type="dxa"/>
            <w:tcBorders>
              <w:top w:val="nil"/>
              <w:left w:val="nil"/>
              <w:bottom w:val="nil"/>
              <w:right w:val="nil"/>
            </w:tcBorders>
            <w:vAlign w:val="bottom"/>
          </w:tcPr>
          <w:p w:rsidR="00BB63B9" w:rsidRDefault="00BB63B9" w:rsidP="00BB63B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C820F3" w:rsidRPr="00BB63B9" w:rsidRDefault="00BB63B9" w:rsidP="00BB63B9">
      <w:pPr>
        <w:spacing w:before="100" w:beforeAutospacing="1" w:after="100" w:afterAutospacing="1"/>
        <w:rPr>
          <w:rFonts w:ascii="Arial" w:eastAsia="Calibri" w:hAnsi="Arial" w:cs="Arial"/>
          <w:b/>
          <w:sz w:val="20"/>
          <w:szCs w:val="20"/>
        </w:rPr>
      </w:pPr>
      <w:r w:rsidRPr="00BB63B9">
        <w:rPr>
          <w:rFonts w:ascii="Arial" w:eastAsia="Calibri" w:hAnsi="Arial" w:cs="Arial"/>
          <w:b/>
          <w:sz w:val="20"/>
          <w:szCs w:val="20"/>
        </w:rPr>
        <w:t>Rubric</w:t>
      </w:r>
    </w:p>
    <w:sectPr w:rsidR="00C820F3" w:rsidRPr="00BB63B9" w:rsidSect="006D5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C1D"/>
    <w:multiLevelType w:val="hybridMultilevel"/>
    <w:tmpl w:val="0ECC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771EB"/>
    <w:multiLevelType w:val="multilevel"/>
    <w:tmpl w:val="3AA2B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7180"/>
    <w:multiLevelType w:val="hybridMultilevel"/>
    <w:tmpl w:val="0B807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17B0C"/>
    <w:multiLevelType w:val="hybridMultilevel"/>
    <w:tmpl w:val="91D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208A1"/>
    <w:multiLevelType w:val="hybridMultilevel"/>
    <w:tmpl w:val="588C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0328B"/>
    <w:multiLevelType w:val="hybridMultilevel"/>
    <w:tmpl w:val="6812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2367E3"/>
    <w:multiLevelType w:val="hybridMultilevel"/>
    <w:tmpl w:val="5F4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CB"/>
    <w:rsid w:val="00053E62"/>
    <w:rsid w:val="001104CB"/>
    <w:rsid w:val="001F1FFC"/>
    <w:rsid w:val="003C4A78"/>
    <w:rsid w:val="0048682C"/>
    <w:rsid w:val="004C4066"/>
    <w:rsid w:val="006D5363"/>
    <w:rsid w:val="00793236"/>
    <w:rsid w:val="00BB63B9"/>
    <w:rsid w:val="00C41C5D"/>
    <w:rsid w:val="00C82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63"/>
  </w:style>
  <w:style w:type="paragraph" w:styleId="Heading3">
    <w:name w:val="heading 3"/>
    <w:basedOn w:val="Normal"/>
    <w:link w:val="Heading3Char"/>
    <w:qFormat/>
    <w:rsid w:val="00C41C5D"/>
    <w:pPr>
      <w:spacing w:before="100" w:beforeAutospacing="1" w:after="100" w:afterAutospacing="1" w:line="240" w:lineRule="auto"/>
      <w:outlineLvl w:val="2"/>
    </w:pPr>
    <w:rPr>
      <w:rFonts w:ascii="Verdana" w:eastAsia="Times New Roman" w:hAnsi="Verdana" w:cs="Times New Roman"/>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F3"/>
    <w:pPr>
      <w:ind w:left="720"/>
      <w:contextualSpacing/>
    </w:pPr>
  </w:style>
  <w:style w:type="character" w:customStyle="1" w:styleId="Heading3Char">
    <w:name w:val="Heading 3 Char"/>
    <w:basedOn w:val="DefaultParagraphFont"/>
    <w:link w:val="Heading3"/>
    <w:rsid w:val="00C41C5D"/>
    <w:rPr>
      <w:rFonts w:ascii="Verdana" w:eastAsia="Times New Roman" w:hAnsi="Verdana" w:cs="Times New Roman"/>
      <w:b/>
      <w:bCs/>
      <w:color w:val="000000"/>
      <w:sz w:val="26"/>
      <w:szCs w:val="26"/>
    </w:rPr>
  </w:style>
  <w:style w:type="paragraph" w:styleId="NormalWeb">
    <w:name w:val="Normal (Web)"/>
    <w:basedOn w:val="Normal"/>
    <w:rsid w:val="004C4066"/>
    <w:pPr>
      <w:spacing w:before="100" w:beforeAutospacing="1" w:after="100" w:afterAutospacing="1" w:line="240" w:lineRule="auto"/>
    </w:pPr>
    <w:rPr>
      <w:rFonts w:ascii="Verdana" w:eastAsia="Times New Roman" w:hAnsi="Verdana" w:cs="Times New Roman"/>
      <w:sz w:val="20"/>
      <w:szCs w:val="20"/>
    </w:rPr>
  </w:style>
  <w:style w:type="paragraph" w:customStyle="1" w:styleId="Default">
    <w:name w:val="Default"/>
    <w:rsid w:val="00053E62"/>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053E62"/>
    <w:rPr>
      <w:color w:val="808080"/>
    </w:rPr>
  </w:style>
  <w:style w:type="paragraph" w:styleId="BalloonText">
    <w:name w:val="Balloon Text"/>
    <w:basedOn w:val="Normal"/>
    <w:link w:val="BalloonTextChar"/>
    <w:uiPriority w:val="99"/>
    <w:semiHidden/>
    <w:unhideWhenUsed/>
    <w:rsid w:val="0005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642372">
      <w:bodyDiv w:val="1"/>
      <w:marLeft w:val="0"/>
      <w:marRight w:val="0"/>
      <w:marTop w:val="0"/>
      <w:marBottom w:val="0"/>
      <w:divBdr>
        <w:top w:val="none" w:sz="0" w:space="0" w:color="auto"/>
        <w:left w:val="none" w:sz="0" w:space="0" w:color="auto"/>
        <w:bottom w:val="none" w:sz="0" w:space="0" w:color="auto"/>
        <w:right w:val="none" w:sz="0" w:space="0" w:color="auto"/>
      </w:divBdr>
    </w:div>
    <w:div w:id="12974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mshull</dc:creator>
  <cp:lastModifiedBy>mshull</cp:lastModifiedBy>
  <cp:revision>3</cp:revision>
  <dcterms:created xsi:type="dcterms:W3CDTF">2015-08-27T14:54:00Z</dcterms:created>
  <dcterms:modified xsi:type="dcterms:W3CDTF">2015-08-27T17:27:00Z</dcterms:modified>
</cp:coreProperties>
</file>